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29928DE8"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002C3">
        <w:rPr>
          <w:b/>
          <w:noProof/>
          <w:sz w:val="24"/>
        </w:rPr>
        <w:t>10</w:t>
      </w:r>
      <w:r>
        <w:rPr>
          <w:b/>
          <w:noProof/>
          <w:sz w:val="24"/>
        </w:rPr>
        <w:tab/>
      </w:r>
      <w:r w:rsidR="00ED50C4" w:rsidRPr="00ED50C4">
        <w:rPr>
          <w:b/>
          <w:noProof/>
          <w:sz w:val="24"/>
        </w:rPr>
        <w:t>R4-240225</w:t>
      </w:r>
      <w:r w:rsidR="00ED50C4">
        <w:rPr>
          <w:b/>
          <w:noProof/>
          <w:sz w:val="24"/>
        </w:rPr>
        <w:t>4</w:t>
      </w:r>
    </w:p>
    <w:p w14:paraId="63C63B34" w14:textId="6C55C09C" w:rsidR="001512D7" w:rsidRPr="00566BC5" w:rsidRDefault="00D002C3" w:rsidP="00880659">
      <w:pPr>
        <w:pStyle w:val="a4"/>
        <w:tabs>
          <w:tab w:val="left" w:pos="5265"/>
        </w:tabs>
        <w:outlineLvl w:val="0"/>
        <w:rPr>
          <w:b w:val="0"/>
          <w:sz w:val="24"/>
        </w:rPr>
      </w:pPr>
      <w:r>
        <w:rPr>
          <w:rFonts w:eastAsia="宋体" w:cs="Arial"/>
          <w:sz w:val="24"/>
          <w:szCs w:val="24"/>
          <w:lang w:eastAsia="zh-CN"/>
        </w:rPr>
        <w:t>Athens</w:t>
      </w:r>
      <w:r w:rsidR="007878DD" w:rsidRPr="007878DD">
        <w:rPr>
          <w:rFonts w:eastAsia="宋体" w:cs="Arial"/>
          <w:sz w:val="24"/>
          <w:szCs w:val="24"/>
          <w:lang w:eastAsia="zh-CN"/>
        </w:rPr>
        <w:t xml:space="preserve">, </w:t>
      </w:r>
      <w:r>
        <w:rPr>
          <w:rFonts w:eastAsia="宋体" w:cs="Arial"/>
          <w:sz w:val="24"/>
          <w:szCs w:val="24"/>
          <w:lang w:eastAsia="zh-CN"/>
        </w:rPr>
        <w:t>Greece</w:t>
      </w:r>
      <w:r w:rsidR="007878DD" w:rsidRPr="007878DD">
        <w:rPr>
          <w:rFonts w:eastAsia="宋体" w:cs="Arial"/>
          <w:sz w:val="24"/>
          <w:szCs w:val="24"/>
          <w:lang w:eastAsia="zh-CN"/>
        </w:rPr>
        <w:t xml:space="preserve">, </w:t>
      </w:r>
      <w:r>
        <w:rPr>
          <w:rFonts w:eastAsia="宋体" w:cs="Arial"/>
          <w:sz w:val="24"/>
          <w:szCs w:val="24"/>
          <w:lang w:eastAsia="zh-CN"/>
        </w:rPr>
        <w:t>February 28</w:t>
      </w:r>
      <w:r w:rsidR="007878DD" w:rsidRPr="007878DD">
        <w:rPr>
          <w:rFonts w:eastAsia="宋体" w:cs="Arial"/>
          <w:sz w:val="24"/>
          <w:szCs w:val="24"/>
          <w:lang w:eastAsia="zh-CN"/>
        </w:rPr>
        <w:t xml:space="preserve"> – </w:t>
      </w:r>
      <w:r>
        <w:rPr>
          <w:rFonts w:eastAsia="宋体" w:cs="Arial"/>
          <w:sz w:val="24"/>
          <w:szCs w:val="24"/>
          <w:lang w:eastAsia="zh-CN"/>
        </w:rPr>
        <w:t>March 02</w:t>
      </w:r>
      <w:r w:rsidR="007878DD" w:rsidRPr="007878DD">
        <w:rPr>
          <w:rFonts w:eastAsia="宋体" w:cs="Arial"/>
          <w:sz w:val="24"/>
          <w:szCs w:val="24"/>
          <w:lang w:eastAsia="zh-CN"/>
        </w:rPr>
        <w:t>, 202</w:t>
      </w:r>
      <w:r>
        <w:rPr>
          <w:rFonts w:eastAsia="宋体" w:cs="Arial"/>
          <w:sz w:val="24"/>
          <w:szCs w:val="24"/>
          <w:lang w:eastAsia="zh-CN"/>
        </w:rPr>
        <w:t>4</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bookmarkStart w:id="1" w:name="_GoBack"/>
      <w:bookmarkEnd w:id="1"/>
    </w:p>
    <w:p w14:paraId="46DA2A95" w14:textId="393EE1AE"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002C3">
        <w:rPr>
          <w:rFonts w:ascii="Arial" w:hAnsi="Arial" w:cs="Arial"/>
          <w:b/>
        </w:rPr>
        <w:t xml:space="preserve">Discussion </w:t>
      </w:r>
      <w:r w:rsidR="005F00B8">
        <w:rPr>
          <w:rFonts w:ascii="Arial" w:hAnsi="Arial" w:cs="Arial"/>
          <w:b/>
        </w:rPr>
        <w:t>on FR1 TRP TRS remaining issues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41BEDF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51504">
        <w:rPr>
          <w:rFonts w:ascii="Arial" w:hAnsi="Arial" w:cs="Arial"/>
          <w:b/>
        </w:rPr>
        <w:t>8.11.2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61B1717" w14:textId="036361E4" w:rsidR="004036D5" w:rsidRDefault="004036D5" w:rsidP="008F13B3">
      <w:pPr>
        <w:rPr>
          <w:lang w:val="en-US" w:eastAsia="zh-CN"/>
        </w:rPr>
      </w:pPr>
      <w:r>
        <w:rPr>
          <w:rFonts w:hint="eastAsia"/>
          <w:lang w:val="en-US" w:eastAsia="zh-CN"/>
        </w:rPr>
        <w:t>I</w:t>
      </w:r>
      <w:r>
        <w:rPr>
          <w:lang w:val="en-US" w:eastAsia="zh-CN"/>
        </w:rPr>
        <w:t>n this contribution,</w:t>
      </w:r>
      <w:r w:rsidR="007C2928">
        <w:rPr>
          <w:lang w:val="en-US" w:eastAsia="zh-CN"/>
        </w:rPr>
        <w:t xml:space="preserve"> </w:t>
      </w:r>
      <w:r w:rsidR="005F00B8">
        <w:rPr>
          <w:lang w:val="en-US" w:eastAsia="zh-CN"/>
        </w:rPr>
        <w:t>following remaining issues are discussed</w:t>
      </w:r>
      <w:r w:rsidR="006777AF">
        <w:rPr>
          <w:lang w:val="en-US" w:eastAsia="zh-CN"/>
        </w:rPr>
        <w:t>:</w:t>
      </w:r>
    </w:p>
    <w:p w14:paraId="1A19FE99" w14:textId="308F7EF9" w:rsidR="005F00B8" w:rsidRDefault="005F00B8" w:rsidP="008F13B3">
      <w:pPr>
        <w:rPr>
          <w:lang w:val="en-US" w:eastAsia="zh-CN"/>
        </w:rPr>
      </w:pPr>
      <w:r>
        <w:rPr>
          <w:lang w:val="en-US" w:eastAsia="zh-CN"/>
        </w:rPr>
        <w:t>- TRP metric</w:t>
      </w:r>
      <w:r w:rsidR="00DB1B3D">
        <w:rPr>
          <w:lang w:val="en-US" w:eastAsia="zh-CN"/>
        </w:rPr>
        <w:t xml:space="preserve"> for coherent 2TX</w:t>
      </w:r>
    </w:p>
    <w:p w14:paraId="4113D27F" w14:textId="0C06D806" w:rsidR="005F00B8" w:rsidRDefault="005F00B8" w:rsidP="008F13B3">
      <w:pPr>
        <w:rPr>
          <w:lang w:val="en-US" w:eastAsia="zh-CN"/>
        </w:rPr>
      </w:pPr>
      <w:r>
        <w:rPr>
          <w:lang w:val="en-US" w:eastAsia="zh-CN"/>
        </w:rPr>
        <w:t>- Coarse measurement grid for coherent 2TX</w:t>
      </w:r>
    </w:p>
    <w:p w14:paraId="6FE22D06" w14:textId="11200123" w:rsidR="005F00B8" w:rsidRPr="00AB198D" w:rsidRDefault="005F00B8" w:rsidP="008F13B3">
      <w:pPr>
        <w:rPr>
          <w:lang w:val="en-US" w:eastAsia="zh-CN"/>
        </w:rPr>
      </w:pPr>
      <w:r>
        <w:rPr>
          <w:lang w:val="en-US" w:eastAsia="zh-CN"/>
        </w:rPr>
        <w:t>- PC3 TRP derivation based on PC2 TRP spec</w:t>
      </w:r>
    </w:p>
    <w:p w14:paraId="65A85401" w14:textId="4ADBC656" w:rsidR="00962566" w:rsidRDefault="000A567D" w:rsidP="00E33B8C">
      <w:pPr>
        <w:pStyle w:val="1"/>
      </w:pPr>
      <w:r>
        <w:t xml:space="preserve">2. </w:t>
      </w:r>
      <w:r>
        <w:tab/>
      </w:r>
      <w:r w:rsidR="002A1C01">
        <w:t>Discussion</w:t>
      </w:r>
    </w:p>
    <w:p w14:paraId="32A18616" w14:textId="3E156D57" w:rsidR="00801A01" w:rsidRDefault="00801A01" w:rsidP="00801A01">
      <w:pPr>
        <w:pStyle w:val="2"/>
        <w:rPr>
          <w:lang w:eastAsia="zh-CN"/>
        </w:rPr>
      </w:pPr>
      <w:r>
        <w:rPr>
          <w:rFonts w:hint="eastAsia"/>
          <w:lang w:eastAsia="zh-CN"/>
        </w:rPr>
        <w:t>2</w:t>
      </w:r>
      <w:r>
        <w:rPr>
          <w:lang w:eastAsia="zh-CN"/>
        </w:rPr>
        <w:t xml:space="preserve">.1 </w:t>
      </w:r>
      <w:r w:rsidR="00DB1B3D" w:rsidRPr="00DB1B3D">
        <w:rPr>
          <w:lang w:eastAsia="zh-CN"/>
        </w:rPr>
        <w:t>TRP metric for coherent 2TX</w:t>
      </w:r>
    </w:p>
    <w:p w14:paraId="62673DD7" w14:textId="65BCA428" w:rsidR="007C2928" w:rsidRDefault="00B37D01" w:rsidP="00677DDF">
      <w:pPr>
        <w:rPr>
          <w:lang w:eastAsia="zh-CN"/>
        </w:rPr>
      </w:pPr>
      <w:r>
        <w:rPr>
          <w:lang w:eastAsia="zh-CN"/>
        </w:rPr>
        <w:t>TRP metric for coherent single layer UL MIMO has been extensively discussed but final determination was not achieved in the core phase. In recent RAN plenary meeting, this issue is allowed to be further discussed in the performance phase.</w:t>
      </w:r>
    </w:p>
    <w:p w14:paraId="2DBC59D1" w14:textId="7479188C" w:rsidR="007C2928" w:rsidRDefault="00B37D01" w:rsidP="00677DDF">
      <w:pPr>
        <w:rPr>
          <w:lang w:eastAsia="zh-CN"/>
        </w:rPr>
      </w:pPr>
      <w:r>
        <w:rPr>
          <w:lang w:eastAsia="zh-CN"/>
        </w:rPr>
        <w:t>The way forward of last RAN4 meeting for this issue is as following [1, R4-2321209]</w:t>
      </w:r>
    </w:p>
    <w:tbl>
      <w:tblPr>
        <w:tblStyle w:val="ad"/>
        <w:tblW w:w="0" w:type="auto"/>
        <w:tblLook w:val="04A0" w:firstRow="1" w:lastRow="0" w:firstColumn="1" w:lastColumn="0" w:noHBand="0" w:noVBand="1"/>
      </w:tblPr>
      <w:tblGrid>
        <w:gridCol w:w="9622"/>
      </w:tblGrid>
      <w:tr w:rsidR="00A960E1" w14:paraId="17293315" w14:textId="77777777" w:rsidTr="00A960E1">
        <w:tc>
          <w:tcPr>
            <w:tcW w:w="9622" w:type="dxa"/>
          </w:tcPr>
          <w:p w14:paraId="5DE83F8C" w14:textId="77777777" w:rsidR="00B37D01" w:rsidRPr="007D1B81" w:rsidRDefault="00B37D01" w:rsidP="00B37D01">
            <w:pPr>
              <w:pStyle w:val="3"/>
              <w:numPr>
                <w:ilvl w:val="2"/>
                <w:numId w:val="0"/>
              </w:numPr>
              <w:ind w:left="720" w:hanging="720"/>
              <w:rPr>
                <w:sz w:val="24"/>
                <w:szCs w:val="16"/>
                <w:lang w:val="en-US"/>
              </w:rPr>
            </w:pPr>
            <w:r w:rsidRPr="007D1B81">
              <w:rPr>
                <w:sz w:val="24"/>
                <w:szCs w:val="16"/>
                <w:lang w:val="en-US"/>
              </w:rPr>
              <w:t>Sub-topic 1-1 Single-layer UL-MIMO TRP test method</w:t>
            </w:r>
          </w:p>
          <w:p w14:paraId="31DACC3B" w14:textId="77777777" w:rsidR="00B37D01" w:rsidRPr="002A087A" w:rsidRDefault="00B37D01" w:rsidP="00B37D01">
            <w:pPr>
              <w:rPr>
                <w:b/>
                <w:u w:val="single"/>
              </w:rPr>
            </w:pPr>
            <w:r w:rsidRPr="002A087A">
              <w:rPr>
                <w:b/>
                <w:u w:val="single"/>
              </w:rPr>
              <w:t>Issue 1-</w:t>
            </w:r>
            <w:r>
              <w:rPr>
                <w:b/>
                <w:u w:val="single"/>
              </w:rPr>
              <w:t>1</w:t>
            </w:r>
            <w:r w:rsidRPr="002A087A">
              <w:rPr>
                <w:b/>
                <w:u w:val="single"/>
              </w:rPr>
              <w:t>-</w:t>
            </w:r>
            <w:r>
              <w:rPr>
                <w:b/>
                <w:u w:val="single"/>
              </w:rPr>
              <w:t>1</w:t>
            </w:r>
            <w:r w:rsidRPr="002A087A">
              <w:rPr>
                <w:b/>
                <w:u w:val="single"/>
              </w:rPr>
              <w:t xml:space="preserve">: </w:t>
            </w:r>
            <w:r>
              <w:rPr>
                <w:b/>
                <w:u w:val="single"/>
              </w:rPr>
              <w:t xml:space="preserve">For fully Coherent UE support multiple TPMI index 2~5 </w:t>
            </w:r>
            <w:r w:rsidRPr="002A087A">
              <w:rPr>
                <w:b/>
                <w:u w:val="single"/>
              </w:rPr>
              <w:t xml:space="preserve"> </w:t>
            </w:r>
          </w:p>
          <w:p w14:paraId="31D9BC44" w14:textId="77777777" w:rsidR="00B37D01" w:rsidRPr="002A087A" w:rsidRDefault="00B37D01" w:rsidP="00B37D01">
            <w:pPr>
              <w:pStyle w:val="af3"/>
              <w:numPr>
                <w:ilvl w:val="0"/>
                <w:numId w:val="2"/>
              </w:numPr>
              <w:spacing w:after="120"/>
              <w:ind w:left="720" w:firstLineChars="0"/>
              <w:rPr>
                <w:rFonts w:eastAsia="宋体"/>
                <w:szCs w:val="24"/>
                <w:lang w:eastAsia="zh-CN"/>
              </w:rPr>
            </w:pPr>
            <w:r w:rsidRPr="002A087A">
              <w:rPr>
                <w:rFonts w:eastAsia="宋体"/>
                <w:szCs w:val="24"/>
                <w:lang w:eastAsia="zh-CN"/>
              </w:rPr>
              <w:t>Proposals</w:t>
            </w:r>
          </w:p>
          <w:p w14:paraId="09184576" w14:textId="77777777" w:rsidR="00B37D01" w:rsidRPr="003311DC" w:rsidRDefault="00B37D01" w:rsidP="00B37D01">
            <w:pPr>
              <w:pStyle w:val="af3"/>
              <w:numPr>
                <w:ilvl w:val="1"/>
                <w:numId w:val="2"/>
              </w:numPr>
              <w:spacing w:after="120"/>
              <w:ind w:left="1440" w:firstLineChars="0"/>
              <w:rPr>
                <w:rFonts w:eastAsia="宋体"/>
                <w:szCs w:val="24"/>
                <w:lang w:eastAsia="zh-CN"/>
              </w:rPr>
            </w:pPr>
            <w:r w:rsidRPr="003311DC">
              <w:rPr>
                <w:rFonts w:eastAsia="宋体"/>
                <w:szCs w:val="24"/>
                <w:lang w:eastAsia="zh-CN"/>
              </w:rPr>
              <w:t>Option 1 (averaging TRPs)</w:t>
            </w:r>
          </w:p>
          <w:p w14:paraId="032D81A9" w14:textId="77777777" w:rsidR="00B37D01" w:rsidRPr="003311DC" w:rsidRDefault="00B37D01" w:rsidP="00B37D01">
            <w:pPr>
              <w:pStyle w:val="af3"/>
              <w:numPr>
                <w:ilvl w:val="1"/>
                <w:numId w:val="2"/>
              </w:numPr>
              <w:spacing w:after="120"/>
              <w:ind w:left="1440" w:firstLineChars="0"/>
              <w:rPr>
                <w:rFonts w:eastAsia="宋体"/>
                <w:szCs w:val="24"/>
                <w:lang w:eastAsia="zh-CN"/>
              </w:rPr>
            </w:pPr>
            <w:r w:rsidRPr="003311DC">
              <w:rPr>
                <w:rFonts w:eastAsia="宋体"/>
                <w:szCs w:val="24"/>
                <w:lang w:eastAsia="zh-CN"/>
              </w:rPr>
              <w:t>Option 2 (Max EIRPs)</w:t>
            </w:r>
          </w:p>
          <w:p w14:paraId="03D3CFF1" w14:textId="77777777" w:rsidR="00B37D01" w:rsidRDefault="00B37D01" w:rsidP="00B37D01">
            <w:pPr>
              <w:spacing w:after="120"/>
              <w:rPr>
                <w:szCs w:val="24"/>
                <w:lang w:eastAsia="zh-CN"/>
              </w:rPr>
            </w:pPr>
          </w:p>
          <w:p w14:paraId="6FDD1615" w14:textId="77777777" w:rsidR="00B37D01" w:rsidRPr="00BE7E01" w:rsidRDefault="00B37D01" w:rsidP="00B37D01">
            <w:pPr>
              <w:spacing w:after="120"/>
              <w:rPr>
                <w:b/>
                <w:bCs/>
                <w:szCs w:val="24"/>
                <w:lang w:eastAsia="zh-CN"/>
              </w:rPr>
            </w:pPr>
            <w:r w:rsidRPr="00BE7E01">
              <w:rPr>
                <w:rFonts w:hint="eastAsia"/>
                <w:b/>
                <w:bCs/>
                <w:szCs w:val="24"/>
                <w:lang w:eastAsia="zh-CN"/>
              </w:rPr>
              <w:t>A</w:t>
            </w:r>
            <w:r w:rsidRPr="00BE7E01">
              <w:rPr>
                <w:b/>
                <w:bCs/>
                <w:szCs w:val="24"/>
                <w:lang w:eastAsia="zh-CN"/>
              </w:rPr>
              <w:t>greements:</w:t>
            </w:r>
          </w:p>
          <w:p w14:paraId="0FA52A0B" w14:textId="77777777" w:rsidR="00B37D01" w:rsidRPr="00BE7E01" w:rsidRDefault="00B37D01" w:rsidP="00B37D01">
            <w:pPr>
              <w:pStyle w:val="af3"/>
              <w:numPr>
                <w:ilvl w:val="1"/>
                <w:numId w:val="2"/>
              </w:numPr>
              <w:spacing w:after="120"/>
              <w:ind w:leftChars="348" w:left="1056" w:firstLineChars="0"/>
              <w:rPr>
                <w:rFonts w:eastAsia="宋体"/>
                <w:b/>
                <w:bCs/>
              </w:rPr>
            </w:pPr>
            <w:r w:rsidRPr="00BE7E01">
              <w:rPr>
                <w:rFonts w:eastAsia="宋体"/>
                <w:b/>
                <w:bCs/>
              </w:rPr>
              <w:t xml:space="preserve">Focus on performance metric discussion of two options with a goal to select a single metric as baseline in Rel-18. </w:t>
            </w:r>
          </w:p>
          <w:p w14:paraId="4E4AAD74" w14:textId="77777777" w:rsidR="00B37D01" w:rsidRPr="00BE7E01" w:rsidRDefault="00B37D01" w:rsidP="00B37D01">
            <w:pPr>
              <w:pStyle w:val="af3"/>
              <w:numPr>
                <w:ilvl w:val="2"/>
                <w:numId w:val="2"/>
              </w:numPr>
              <w:spacing w:after="120"/>
              <w:ind w:firstLineChars="0"/>
              <w:rPr>
                <w:rFonts w:eastAsia="宋体"/>
                <w:b/>
                <w:bCs/>
              </w:rPr>
            </w:pPr>
            <w:r w:rsidRPr="00BE7E01">
              <w:rPr>
                <w:rFonts w:eastAsia="宋体"/>
                <w:b/>
                <w:bCs/>
              </w:rPr>
              <w:t>Comparison criteria to assist in down-selection should be discussed in the next meetings</w:t>
            </w:r>
          </w:p>
          <w:p w14:paraId="63282BE7" w14:textId="77777777" w:rsidR="00A960E1" w:rsidRPr="00B37D01" w:rsidRDefault="00A960E1" w:rsidP="005C69BE">
            <w:pPr>
              <w:spacing w:afterLines="50" w:after="120"/>
              <w:jc w:val="both"/>
              <w:rPr>
                <w:lang w:eastAsia="zh-CN"/>
              </w:rPr>
            </w:pPr>
          </w:p>
        </w:tc>
      </w:tr>
    </w:tbl>
    <w:p w14:paraId="545BA34E" w14:textId="77777777" w:rsidR="00A960E1" w:rsidRDefault="00A960E1" w:rsidP="00677DDF">
      <w:pPr>
        <w:rPr>
          <w:lang w:eastAsia="zh-CN"/>
        </w:rPr>
      </w:pPr>
    </w:p>
    <w:p w14:paraId="38A4FE5F" w14:textId="09CC6CA7" w:rsidR="008C0105" w:rsidRDefault="00BE6955" w:rsidP="00677DDF">
      <w:pPr>
        <w:rPr>
          <w:lang w:eastAsia="zh-CN"/>
        </w:rPr>
      </w:pPr>
      <w:r>
        <w:rPr>
          <w:rFonts w:hint="eastAsia"/>
          <w:lang w:eastAsia="zh-CN"/>
        </w:rPr>
        <w:t>N</w:t>
      </w:r>
      <w:r>
        <w:rPr>
          <w:lang w:eastAsia="zh-CN"/>
        </w:rPr>
        <w:t xml:space="preserve">ote that </w:t>
      </w:r>
      <w:r w:rsidR="00B37D01">
        <w:rPr>
          <w:lang w:eastAsia="zh-CN"/>
        </w:rPr>
        <w:t xml:space="preserve">the test procedures for both Option 1 and Option 2 are the same if testing with the same TPMIs. In our understanding, the </w:t>
      </w:r>
      <w:r w:rsidR="00580279">
        <w:rPr>
          <w:lang w:eastAsia="zh-CN"/>
        </w:rPr>
        <w:t>TPMIs used for Option 1 and Option 2 can be different.</w:t>
      </w:r>
    </w:p>
    <w:p w14:paraId="0270F8B2" w14:textId="72F68235" w:rsidR="00580279" w:rsidRDefault="00580279" w:rsidP="00677DDF">
      <w:pPr>
        <w:rPr>
          <w:lang w:eastAsia="zh-CN"/>
        </w:rPr>
      </w:pPr>
      <w:r>
        <w:rPr>
          <w:lang w:eastAsia="zh-CN"/>
        </w:rPr>
        <w:t>For Option 1 (averaging TRPs), now the TPMIs are based on declaration as indicated in T</w:t>
      </w:r>
      <w:r w:rsidR="00C246DB">
        <w:rPr>
          <w:lang w:eastAsia="zh-CN"/>
        </w:rPr>
        <w:t>R</w:t>
      </w:r>
      <w:r>
        <w:rPr>
          <w:lang w:eastAsia="zh-CN"/>
        </w:rPr>
        <w:t xml:space="preserve"> 38.</w:t>
      </w:r>
      <w:r w:rsidR="00C246DB">
        <w:rPr>
          <w:lang w:eastAsia="zh-CN"/>
        </w:rPr>
        <w:t>870 V18.0.0</w:t>
      </w:r>
    </w:p>
    <w:tbl>
      <w:tblPr>
        <w:tblStyle w:val="ad"/>
        <w:tblW w:w="0" w:type="auto"/>
        <w:tblLook w:val="04A0" w:firstRow="1" w:lastRow="0" w:firstColumn="1" w:lastColumn="0" w:noHBand="0" w:noVBand="1"/>
      </w:tblPr>
      <w:tblGrid>
        <w:gridCol w:w="9622"/>
      </w:tblGrid>
      <w:tr w:rsidR="00C246DB" w14:paraId="4FEC31AE" w14:textId="77777777" w:rsidTr="00C246DB">
        <w:tc>
          <w:tcPr>
            <w:tcW w:w="9622" w:type="dxa"/>
          </w:tcPr>
          <w:p w14:paraId="333ACE82" w14:textId="77777777" w:rsidR="00C246DB" w:rsidRDefault="00C246DB" w:rsidP="00C246DB">
            <w:r>
              <w:t xml:space="preserve">For single-layer UL-MIMO, the baseline TRP measurement should be performed with all the Tx antenna ON. The detailed TPMI configuration for each UE type is as following: </w:t>
            </w:r>
          </w:p>
          <w:p w14:paraId="72111316" w14:textId="77777777" w:rsidR="00C246DB" w:rsidRDefault="00C246DB" w:rsidP="00C246DB">
            <w:pPr>
              <w:pStyle w:val="B1"/>
            </w:pPr>
            <w:r>
              <w:t>-</w:t>
            </w:r>
            <w:r>
              <w:tab/>
              <w:t xml:space="preserve">For </w:t>
            </w:r>
            <w:bookmarkStart w:id="2" w:name="_Hlk146706955"/>
            <w:r w:rsidRPr="00DD4BB7">
              <w:t>non-coherent UE support fullpowerMode1</w:t>
            </w:r>
            <w:bookmarkEnd w:id="2"/>
            <w:r>
              <w:t xml:space="preserve">, </w:t>
            </w:r>
            <w:r>
              <w:rPr>
                <w:rFonts w:hint="eastAsia"/>
                <w:lang w:eastAsia="zh-CN"/>
              </w:rPr>
              <w:t>f</w:t>
            </w:r>
            <w:r w:rsidRPr="00DD4BB7">
              <w:t>ixed TPMI index =2 as baseline configuration</w:t>
            </w:r>
          </w:p>
          <w:p w14:paraId="1416263C" w14:textId="77777777" w:rsidR="00C246DB" w:rsidRDefault="00C246DB" w:rsidP="00C246DB">
            <w:pPr>
              <w:pStyle w:val="B1"/>
            </w:pPr>
            <w:r>
              <w:lastRenderedPageBreak/>
              <w:t>-</w:t>
            </w:r>
            <w:r>
              <w:tab/>
              <w:t xml:space="preserve">For </w:t>
            </w:r>
            <w:r w:rsidRPr="00DD4BB7">
              <w:t xml:space="preserve">non-coherent UE </w:t>
            </w:r>
            <w:r>
              <w:t xml:space="preserve">does not </w:t>
            </w:r>
            <w:r w:rsidRPr="00DD4BB7">
              <w:t>support fullpowerMode1</w:t>
            </w:r>
            <w:r>
              <w:t>, single-layer UL-MIMO TRP testing is not required.</w:t>
            </w:r>
          </w:p>
          <w:p w14:paraId="4A20305D" w14:textId="75EE1B0B" w:rsidR="00C246DB" w:rsidRPr="00C246DB" w:rsidRDefault="00C246DB" w:rsidP="00C246DB">
            <w:pPr>
              <w:pStyle w:val="B1"/>
              <w:rPr>
                <w:lang w:eastAsia="zh-CN"/>
              </w:rPr>
            </w:pPr>
            <w:r>
              <w:t>-</w:t>
            </w:r>
            <w:r>
              <w:tab/>
            </w:r>
            <w:r w:rsidRPr="00C246DB">
              <w:rPr>
                <w:highlight w:val="yellow"/>
              </w:rPr>
              <w:t>For coherent UE, two or four TPMI index from TPMI index =2~5 based on UE declaration</w:t>
            </w:r>
            <w:r>
              <w:t>.</w:t>
            </w:r>
          </w:p>
        </w:tc>
      </w:tr>
    </w:tbl>
    <w:p w14:paraId="0BA57A06" w14:textId="77777777" w:rsidR="00E739AB" w:rsidRDefault="00E739AB" w:rsidP="00677DDF">
      <w:pPr>
        <w:rPr>
          <w:lang w:eastAsia="zh-CN"/>
        </w:rPr>
      </w:pPr>
    </w:p>
    <w:p w14:paraId="6646DD7E" w14:textId="41153D60" w:rsidR="00E739AB" w:rsidRDefault="00D677B8" w:rsidP="00677DDF">
      <w:pPr>
        <w:rPr>
          <w:lang w:eastAsia="zh-CN"/>
        </w:rPr>
      </w:pPr>
      <w:r>
        <w:rPr>
          <w:rFonts w:hint="eastAsia"/>
          <w:lang w:eastAsia="zh-CN"/>
        </w:rPr>
        <w:t>I</w:t>
      </w:r>
      <w:r>
        <w:rPr>
          <w:lang w:eastAsia="zh-CN"/>
        </w:rPr>
        <w:t xml:space="preserve">f declaring two TPMI index from TPMI index 2~5, it should not be arbitrarily declared. </w:t>
      </w:r>
      <w:r w:rsidR="00003EA7">
        <w:rPr>
          <w:lang w:eastAsia="zh-CN"/>
        </w:rPr>
        <w:t>Based</w:t>
      </w:r>
      <w:r w:rsidR="00D7295B">
        <w:rPr>
          <w:lang w:eastAsia="zh-CN"/>
        </w:rPr>
        <w:t xml:space="preserve"> on previous RAN4 analysis and discussion, only the two TPMIs with opposite phase for 2</w:t>
      </w:r>
      <w:r w:rsidR="00D7295B" w:rsidRPr="00D7295B">
        <w:rPr>
          <w:vertAlign w:val="superscript"/>
          <w:lang w:eastAsia="zh-CN"/>
        </w:rPr>
        <w:t>nd</w:t>
      </w:r>
      <w:r w:rsidR="00D7295B">
        <w:rPr>
          <w:lang w:eastAsia="zh-CN"/>
        </w:rPr>
        <w:t xml:space="preserve"> antenna port are used for TRP averaging, i.e., either {TPMI2, TPMI3} or {TPMI4, TPMI5}</w:t>
      </w:r>
    </w:p>
    <w:p w14:paraId="33E19A27" w14:textId="51CEF037" w:rsidR="00174680" w:rsidRDefault="00174680" w:rsidP="00677DDF">
      <w:pPr>
        <w:rPr>
          <w:lang w:eastAsia="zh-CN"/>
        </w:rPr>
      </w:pPr>
      <w:r>
        <w:rPr>
          <w:lang w:eastAsia="zh-CN"/>
        </w:rPr>
        <w:t>Moreover, declaring four TPMI index 2~5 seems not necessary as previous discussion demonstrates that the average of TPM2</w:t>
      </w:r>
      <w:r>
        <w:rPr>
          <w:rFonts w:hint="eastAsia"/>
          <w:lang w:eastAsia="zh-CN"/>
        </w:rPr>
        <w:t>&amp;</w:t>
      </w:r>
      <w:r>
        <w:rPr>
          <w:lang w:eastAsia="zh-CN"/>
        </w:rPr>
        <w:t>3 and the average of TPMI4&amp;5 are the same and it is redundant to test four TPMIs.</w:t>
      </w:r>
    </w:p>
    <w:p w14:paraId="2CBF0C13" w14:textId="573A6BDF" w:rsidR="003B64F0" w:rsidRDefault="00D7295B" w:rsidP="003B64F0">
      <w:pPr>
        <w:spacing w:after="120"/>
        <w:ind w:left="1418" w:hanging="1418"/>
        <w:rPr>
          <w:lang w:eastAsia="zh-CN"/>
        </w:rPr>
      </w:pPr>
      <w:r>
        <w:rPr>
          <w:b/>
          <w:bCs/>
        </w:rPr>
        <w:t>Observation</w:t>
      </w:r>
      <w:r w:rsidR="003B64F0">
        <w:rPr>
          <w:b/>
          <w:bCs/>
        </w:rPr>
        <w:t xml:space="preserve"> 1</w:t>
      </w:r>
      <w:r w:rsidR="003B64F0" w:rsidRPr="00DF1B01">
        <w:rPr>
          <w:b/>
          <w:bCs/>
        </w:rPr>
        <w:t>:</w:t>
      </w:r>
      <w:r w:rsidR="003B64F0" w:rsidRPr="00DF1B01">
        <w:rPr>
          <w:b/>
          <w:bCs/>
        </w:rPr>
        <w:tab/>
      </w:r>
      <w:r>
        <w:rPr>
          <w:b/>
          <w:lang w:eastAsia="zh-CN"/>
        </w:rPr>
        <w:t xml:space="preserve">For </w:t>
      </w:r>
      <w:r w:rsidRPr="00D7295B">
        <w:rPr>
          <w:b/>
          <w:lang w:eastAsia="zh-CN"/>
        </w:rPr>
        <w:t>Option 1 (averaging TRPs)</w:t>
      </w:r>
      <w:r>
        <w:rPr>
          <w:b/>
          <w:lang w:eastAsia="zh-CN"/>
        </w:rPr>
        <w:t xml:space="preserve">, the UE declared TPMI index for TRP averaging should be </w:t>
      </w:r>
      <w:r w:rsidR="00174680">
        <w:rPr>
          <w:b/>
          <w:lang w:eastAsia="zh-CN"/>
        </w:rPr>
        <w:t xml:space="preserve">either </w:t>
      </w:r>
      <w:r>
        <w:rPr>
          <w:b/>
          <w:lang w:eastAsia="zh-CN"/>
        </w:rPr>
        <w:t>{</w:t>
      </w:r>
      <w:r w:rsidRPr="00D7295B">
        <w:rPr>
          <w:b/>
          <w:lang w:eastAsia="zh-CN"/>
        </w:rPr>
        <w:t>TPMI2, TPMI3}</w:t>
      </w:r>
      <w:r w:rsidR="00174680">
        <w:rPr>
          <w:b/>
          <w:lang w:eastAsia="zh-CN"/>
        </w:rPr>
        <w:t xml:space="preserve"> or </w:t>
      </w:r>
      <w:r w:rsidRPr="00D7295B">
        <w:rPr>
          <w:b/>
          <w:lang w:eastAsia="zh-CN"/>
        </w:rPr>
        <w:t>{TPMI4, TPMI5}</w:t>
      </w:r>
    </w:p>
    <w:p w14:paraId="58105DFD" w14:textId="2EEB523E" w:rsidR="003B64F0" w:rsidRDefault="00D7295B" w:rsidP="00677DDF">
      <w:pPr>
        <w:rPr>
          <w:lang w:eastAsia="zh-CN"/>
        </w:rPr>
      </w:pPr>
      <w:r>
        <w:rPr>
          <w:rFonts w:hint="eastAsia"/>
          <w:lang w:eastAsia="zh-CN"/>
        </w:rPr>
        <w:t>F</w:t>
      </w:r>
      <w:r>
        <w:rPr>
          <w:lang w:eastAsia="zh-CN"/>
        </w:rPr>
        <w:t xml:space="preserve">or </w:t>
      </w:r>
      <w:r w:rsidRPr="00D7295B">
        <w:rPr>
          <w:lang w:eastAsia="zh-CN"/>
        </w:rPr>
        <w:t>Option 2 (Max EIRPs)</w:t>
      </w:r>
      <w:r>
        <w:rPr>
          <w:lang w:eastAsia="zh-CN"/>
        </w:rPr>
        <w:t xml:space="preserve">, the intention is to simulate the UE performance in real network where UE always adopts the best TPMI for two antenna port configuration in real network. Note that TPMI0 or TPMI1 is also 2-port configuration. For a specific direction, it is not guaranteed that the best TPMI is within </w:t>
      </w:r>
      <w:r w:rsidRPr="00D7295B">
        <w:rPr>
          <w:lang w:eastAsia="zh-CN"/>
        </w:rPr>
        <w:t>{TPMI2, TPMI3, TPMI4, TPMI5}</w:t>
      </w:r>
      <w:r>
        <w:rPr>
          <w:lang w:eastAsia="zh-CN"/>
        </w:rPr>
        <w:t xml:space="preserve">, but it is possible that TPMI0 or TPMI1 is the best TPMI. From that sense, </w:t>
      </w:r>
      <w:r w:rsidRPr="00D7295B">
        <w:rPr>
          <w:lang w:eastAsia="zh-CN"/>
        </w:rPr>
        <w:t>Option 2 (Max EIRPs)</w:t>
      </w:r>
      <w:r>
        <w:rPr>
          <w:lang w:eastAsia="zh-CN"/>
        </w:rPr>
        <w:t xml:space="preserve"> should require to find best TPMI among all available 2-port TPMIs, i.e. </w:t>
      </w:r>
      <w:r w:rsidRPr="00D7295B">
        <w:rPr>
          <w:lang w:eastAsia="zh-CN"/>
        </w:rPr>
        <w:t>{</w:t>
      </w:r>
      <w:r>
        <w:rPr>
          <w:lang w:eastAsia="zh-CN"/>
        </w:rPr>
        <w:t xml:space="preserve">TPMI0, TPMI1, </w:t>
      </w:r>
      <w:r w:rsidRPr="00D7295B">
        <w:rPr>
          <w:lang w:eastAsia="zh-CN"/>
        </w:rPr>
        <w:t>TPMI2, TPMI3, TPMI4, TPMI5}</w:t>
      </w:r>
    </w:p>
    <w:p w14:paraId="34F63FE5" w14:textId="3F3991F9" w:rsidR="00D7295B" w:rsidRDefault="00D7295B" w:rsidP="00D7295B">
      <w:pPr>
        <w:spacing w:after="120"/>
        <w:ind w:left="1418" w:hanging="1418"/>
        <w:rPr>
          <w:lang w:eastAsia="zh-CN"/>
        </w:rPr>
      </w:pPr>
      <w:r>
        <w:rPr>
          <w:b/>
          <w:bCs/>
        </w:rPr>
        <w:t>Observation 2</w:t>
      </w:r>
      <w:r w:rsidRPr="00DF1B01">
        <w:rPr>
          <w:b/>
          <w:bCs/>
        </w:rPr>
        <w:t>:</w:t>
      </w:r>
      <w:r w:rsidRPr="00DF1B01">
        <w:rPr>
          <w:b/>
          <w:bCs/>
        </w:rPr>
        <w:tab/>
      </w:r>
      <w:r>
        <w:rPr>
          <w:b/>
          <w:lang w:eastAsia="zh-CN"/>
        </w:rPr>
        <w:t xml:space="preserve">For </w:t>
      </w:r>
      <w:r w:rsidRPr="00D7295B">
        <w:rPr>
          <w:b/>
          <w:lang w:eastAsia="zh-CN"/>
        </w:rPr>
        <w:t xml:space="preserve">Option </w:t>
      </w:r>
      <w:r>
        <w:rPr>
          <w:b/>
          <w:lang w:eastAsia="zh-CN"/>
        </w:rPr>
        <w:t>2</w:t>
      </w:r>
      <w:r w:rsidRPr="00D7295B">
        <w:rPr>
          <w:b/>
          <w:lang w:eastAsia="zh-CN"/>
        </w:rPr>
        <w:t xml:space="preserve"> (Max EIRPs)</w:t>
      </w:r>
      <w:r>
        <w:rPr>
          <w:b/>
          <w:lang w:eastAsia="zh-CN"/>
        </w:rPr>
        <w:t xml:space="preserve">, </w:t>
      </w:r>
      <w:r w:rsidR="00622D73">
        <w:rPr>
          <w:b/>
          <w:lang w:eastAsia="zh-CN"/>
        </w:rPr>
        <w:t xml:space="preserve">best TPMI should be found from all available 2-port TPMIs, i.e. </w:t>
      </w:r>
      <w:r w:rsidR="00622D73" w:rsidRPr="00622D73">
        <w:rPr>
          <w:b/>
          <w:lang w:eastAsia="zh-CN"/>
        </w:rPr>
        <w:t>{TPMI0, TPMI1, TPMI2, TPMI3, TPMI4, TPMI5}</w:t>
      </w:r>
      <w:r w:rsidR="00622D73">
        <w:rPr>
          <w:b/>
          <w:lang w:eastAsia="zh-CN"/>
        </w:rPr>
        <w:t>, for each test direction</w:t>
      </w:r>
    </w:p>
    <w:p w14:paraId="4AF71F65" w14:textId="4FBFB517" w:rsidR="00860992" w:rsidRDefault="00B73751" w:rsidP="00677DDF">
      <w:pPr>
        <w:rPr>
          <w:lang w:eastAsia="zh-CN"/>
        </w:rPr>
      </w:pPr>
      <w:r>
        <w:rPr>
          <w:rFonts w:hint="eastAsia"/>
          <w:lang w:eastAsia="zh-CN"/>
        </w:rPr>
        <w:t>I</w:t>
      </w:r>
      <w:r>
        <w:rPr>
          <w:lang w:eastAsia="zh-CN"/>
        </w:rPr>
        <w:t>n the paper [2, R4-2318834] it is observed that a</w:t>
      </w:r>
      <w:r w:rsidRPr="00B73751">
        <w:rPr>
          <w:lang w:eastAsia="zh-CN"/>
        </w:rPr>
        <w:t>ntennas designed to optimize DL MIMO OTA performance</w:t>
      </w:r>
      <w:r>
        <w:rPr>
          <w:lang w:eastAsia="zh-CN"/>
        </w:rPr>
        <w:t xml:space="preserve"> may yield worse UL MIMO OTA performance with </w:t>
      </w:r>
      <w:r w:rsidRPr="00B73751">
        <w:rPr>
          <w:lang w:eastAsia="zh-CN"/>
        </w:rPr>
        <w:t>Option 2 (Max EIRPs)</w:t>
      </w:r>
      <w:r>
        <w:rPr>
          <w:lang w:eastAsia="zh-CN"/>
        </w:rPr>
        <w:t xml:space="preserve"> metric. </w:t>
      </w:r>
      <w:r w:rsidRPr="00B73751">
        <w:rPr>
          <w:lang w:eastAsia="zh-CN"/>
        </w:rPr>
        <w:t>DL MIMO OTA performance</w:t>
      </w:r>
      <w:r>
        <w:rPr>
          <w:lang w:eastAsia="zh-CN"/>
        </w:rPr>
        <w:t xml:space="preserve"> requires multiple antennas to be uncorrelated, but UL MIMO OTA performance with </w:t>
      </w:r>
      <w:r w:rsidRPr="00B73751">
        <w:rPr>
          <w:lang w:eastAsia="zh-CN"/>
        </w:rPr>
        <w:t>Option 2 (Max EIRPs)</w:t>
      </w:r>
      <w:r>
        <w:rPr>
          <w:lang w:eastAsia="zh-CN"/>
        </w:rPr>
        <w:t xml:space="preserve"> metric requires multiple antennas to be correlated.</w:t>
      </w:r>
      <w:r w:rsidR="009E228D">
        <w:rPr>
          <w:lang w:eastAsia="zh-CN"/>
        </w:rPr>
        <w:t xml:space="preserve"> So the design target between DL MIMO and UL MIMO radiative performance might conflict. One extreme case is two cross-polarized antennas yield good DL MIMO performance but no obvious gain for UL MIMO TRP based on </w:t>
      </w:r>
      <w:r w:rsidR="009E228D" w:rsidRPr="00B73751">
        <w:rPr>
          <w:lang w:eastAsia="zh-CN"/>
        </w:rPr>
        <w:t>Option 2 (Max EIRPs)</w:t>
      </w:r>
      <w:r w:rsidR="009E228D">
        <w:rPr>
          <w:lang w:eastAsia="zh-CN"/>
        </w:rPr>
        <w:t xml:space="preserve"> metric. In that sense, </w:t>
      </w:r>
      <w:r w:rsidR="009E228D" w:rsidRPr="00B73751">
        <w:rPr>
          <w:lang w:eastAsia="zh-CN"/>
        </w:rPr>
        <w:t>Option 2 (Max EIRPs)</w:t>
      </w:r>
      <w:r w:rsidR="009E228D">
        <w:rPr>
          <w:lang w:eastAsia="zh-CN"/>
        </w:rPr>
        <w:t xml:space="preserve"> metric </w:t>
      </w:r>
      <w:r w:rsidR="007B4FF5">
        <w:rPr>
          <w:lang w:eastAsia="zh-CN"/>
        </w:rPr>
        <w:t xml:space="preserve">may </w:t>
      </w:r>
      <w:r w:rsidR="002E5BF1">
        <w:rPr>
          <w:lang w:eastAsia="zh-CN"/>
        </w:rPr>
        <w:t>possibly show advanced performance</w:t>
      </w:r>
      <w:r w:rsidR="007B4FF5">
        <w:rPr>
          <w:lang w:eastAsia="zh-CN"/>
        </w:rPr>
        <w:t xml:space="preserve"> but </w:t>
      </w:r>
      <w:r w:rsidR="009E228D">
        <w:rPr>
          <w:lang w:eastAsia="zh-CN"/>
        </w:rPr>
        <w:t xml:space="preserve">seems not appropriate to be specified with </w:t>
      </w:r>
      <w:r w:rsidR="00A744F6">
        <w:rPr>
          <w:lang w:eastAsia="zh-CN"/>
        </w:rPr>
        <w:t xml:space="preserve">a </w:t>
      </w:r>
      <w:r w:rsidR="00A62237">
        <w:rPr>
          <w:lang w:eastAsia="zh-CN"/>
        </w:rPr>
        <w:t xml:space="preserve">separate </w:t>
      </w:r>
      <w:r w:rsidR="00A744F6">
        <w:rPr>
          <w:lang w:eastAsia="zh-CN"/>
        </w:rPr>
        <w:t xml:space="preserve">minimum </w:t>
      </w:r>
      <w:r w:rsidR="009E228D">
        <w:rPr>
          <w:lang w:eastAsia="zh-CN"/>
        </w:rPr>
        <w:t>requirement.</w:t>
      </w:r>
    </w:p>
    <w:p w14:paraId="7A530B9F" w14:textId="30CF8BC2" w:rsidR="007B4FF5" w:rsidRDefault="007B4FF5" w:rsidP="007B4FF5">
      <w:pPr>
        <w:spacing w:after="120"/>
        <w:ind w:left="1418" w:hanging="1418"/>
        <w:rPr>
          <w:lang w:eastAsia="zh-CN"/>
        </w:rPr>
      </w:pPr>
      <w:r>
        <w:rPr>
          <w:b/>
          <w:bCs/>
        </w:rPr>
        <w:t>Observation 3</w:t>
      </w:r>
      <w:r w:rsidRPr="00DF1B01">
        <w:rPr>
          <w:b/>
          <w:bCs/>
        </w:rPr>
        <w:t>:</w:t>
      </w:r>
      <w:r w:rsidRPr="00DF1B01">
        <w:rPr>
          <w:b/>
          <w:bCs/>
        </w:rPr>
        <w:tab/>
      </w:r>
      <w:r w:rsidRPr="007B4FF5">
        <w:rPr>
          <w:b/>
          <w:lang w:eastAsia="zh-CN"/>
        </w:rPr>
        <w:t>For Option 2 (Max EIRPs),</w:t>
      </w:r>
      <w:r>
        <w:rPr>
          <w:b/>
          <w:lang w:eastAsia="zh-CN"/>
        </w:rPr>
        <w:t xml:space="preserve"> the antenna design target may conflicts between DL MIMO TRMS and UL MIMO TRP in antenna correlation perspective, thus Option 2 may not be appropriate for specifying a</w:t>
      </w:r>
      <w:r w:rsidR="00A62237">
        <w:rPr>
          <w:b/>
          <w:lang w:eastAsia="zh-CN"/>
        </w:rPr>
        <w:t xml:space="preserve"> </w:t>
      </w:r>
      <w:r w:rsidR="00A62237" w:rsidRPr="00A62237">
        <w:rPr>
          <w:b/>
          <w:lang w:eastAsia="zh-CN"/>
        </w:rPr>
        <w:t>separate</w:t>
      </w:r>
      <w:r w:rsidRPr="00A62237">
        <w:rPr>
          <w:b/>
          <w:lang w:eastAsia="zh-CN"/>
        </w:rPr>
        <w:t xml:space="preserve"> </w:t>
      </w:r>
      <w:r w:rsidR="00A744F6" w:rsidRPr="00A62237">
        <w:rPr>
          <w:b/>
          <w:lang w:eastAsia="zh-CN"/>
        </w:rPr>
        <w:t>m</w:t>
      </w:r>
      <w:r w:rsidR="00A744F6">
        <w:rPr>
          <w:b/>
          <w:lang w:eastAsia="zh-CN"/>
        </w:rPr>
        <w:t xml:space="preserve">inimum </w:t>
      </w:r>
      <w:r>
        <w:rPr>
          <w:b/>
          <w:lang w:eastAsia="zh-CN"/>
        </w:rPr>
        <w:t>requirement.</w:t>
      </w:r>
    </w:p>
    <w:p w14:paraId="649DE25C" w14:textId="7073540F" w:rsidR="00D7295B" w:rsidRPr="00D7295B" w:rsidRDefault="00622D73" w:rsidP="00677DDF">
      <w:pPr>
        <w:rPr>
          <w:lang w:eastAsia="zh-CN"/>
        </w:rPr>
      </w:pPr>
      <w:r>
        <w:rPr>
          <w:rFonts w:hint="eastAsia"/>
          <w:lang w:eastAsia="zh-CN"/>
        </w:rPr>
        <w:t>I</w:t>
      </w:r>
      <w:r>
        <w:rPr>
          <w:lang w:eastAsia="zh-CN"/>
        </w:rPr>
        <w:t xml:space="preserve">t is suggested to consider </w:t>
      </w:r>
      <w:r w:rsidR="007B4FF5">
        <w:rPr>
          <w:lang w:eastAsia="zh-CN"/>
        </w:rPr>
        <w:t>above observations</w:t>
      </w:r>
      <w:r>
        <w:rPr>
          <w:lang w:eastAsia="zh-CN"/>
        </w:rPr>
        <w:t xml:space="preserve"> when down-selection is made.</w:t>
      </w:r>
    </w:p>
    <w:p w14:paraId="1801D5EA" w14:textId="77777777" w:rsidR="00D7295B" w:rsidRPr="00D7295B" w:rsidRDefault="00D7295B" w:rsidP="00677DDF">
      <w:pPr>
        <w:rPr>
          <w:lang w:eastAsia="zh-CN"/>
        </w:rPr>
      </w:pPr>
    </w:p>
    <w:p w14:paraId="3EC9057E" w14:textId="2ADE470E" w:rsidR="00F80D40" w:rsidRDefault="00F80D40" w:rsidP="00F80D40">
      <w:pPr>
        <w:pStyle w:val="2"/>
        <w:rPr>
          <w:lang w:eastAsia="zh-CN"/>
        </w:rPr>
      </w:pPr>
      <w:r>
        <w:rPr>
          <w:rFonts w:hint="eastAsia"/>
          <w:lang w:eastAsia="zh-CN"/>
        </w:rPr>
        <w:t>2</w:t>
      </w:r>
      <w:r>
        <w:rPr>
          <w:lang w:eastAsia="zh-CN"/>
        </w:rPr>
        <w:t xml:space="preserve">.2 </w:t>
      </w:r>
      <w:r w:rsidR="00DB1B3D" w:rsidRPr="00DB1B3D">
        <w:rPr>
          <w:lang w:eastAsia="zh-CN"/>
        </w:rPr>
        <w:t>Coarse measurement grid for coherent 2TX</w:t>
      </w:r>
    </w:p>
    <w:p w14:paraId="75E20128" w14:textId="77777777" w:rsidR="0016068B" w:rsidRDefault="00060EFE" w:rsidP="00F80D40">
      <w:pPr>
        <w:rPr>
          <w:lang w:eastAsia="zh-CN"/>
        </w:rPr>
      </w:pPr>
      <w:r>
        <w:rPr>
          <w:lang w:eastAsia="zh-CN"/>
        </w:rPr>
        <w:t xml:space="preserve">The applicability of coarse measurement grid for 2TX is not confirmed yet. </w:t>
      </w:r>
    </w:p>
    <w:p w14:paraId="4FDEA35F" w14:textId="2299CA11" w:rsidR="00D04B23" w:rsidRDefault="0016068B" w:rsidP="00F80D40">
      <w:pPr>
        <w:rPr>
          <w:lang w:eastAsia="zh-CN"/>
        </w:rPr>
      </w:pPr>
      <w:r>
        <w:rPr>
          <w:lang w:eastAsia="zh-CN"/>
        </w:rPr>
        <w:t xml:space="preserve">For non-coherent UE, TRP of single layer UL MIMO is tested with single TPMI index, the radiation pattern is probably </w:t>
      </w:r>
      <w:r w:rsidR="00975B9A">
        <w:rPr>
          <w:lang w:eastAsia="zh-CN"/>
        </w:rPr>
        <w:t>more</w:t>
      </w:r>
      <w:r>
        <w:rPr>
          <w:lang w:eastAsia="zh-CN"/>
        </w:rPr>
        <w:t xml:space="preserve"> irregular than 1TX case. But for coherent UL MIMO, as discussed in our previous contribution [</w:t>
      </w:r>
      <w:r w:rsidR="002C0F1D">
        <w:rPr>
          <w:lang w:eastAsia="zh-CN"/>
        </w:rPr>
        <w:t>3</w:t>
      </w:r>
      <w:r>
        <w:rPr>
          <w:lang w:eastAsia="zh-CN"/>
        </w:rPr>
        <w:t xml:space="preserve">, </w:t>
      </w:r>
      <w:r w:rsidRPr="0016068B">
        <w:rPr>
          <w:lang w:eastAsia="zh-CN"/>
        </w:rPr>
        <w:t>R4-2319270</w:t>
      </w:r>
      <w:r>
        <w:rPr>
          <w:lang w:eastAsia="zh-CN"/>
        </w:rPr>
        <w:t xml:space="preserve">], either Option 1 (averaging TRPs) or </w:t>
      </w:r>
      <w:r w:rsidRPr="00D7295B">
        <w:rPr>
          <w:lang w:eastAsia="zh-CN"/>
        </w:rPr>
        <w:t>Option 2 (Max EIRPs)</w:t>
      </w:r>
      <w:r>
        <w:rPr>
          <w:lang w:eastAsia="zh-CN"/>
        </w:rPr>
        <w:t xml:space="preserve"> actually have smoothed radiation pattern by applying either ‘averaging’ process or ‘max’ processing of TPMIs. </w:t>
      </w:r>
    </w:p>
    <w:p w14:paraId="1D16D559" w14:textId="32C81B49" w:rsidR="0016068B" w:rsidRDefault="0016068B" w:rsidP="00F80D40">
      <w:pPr>
        <w:rPr>
          <w:lang w:eastAsia="zh-CN"/>
        </w:rPr>
      </w:pPr>
      <w:r>
        <w:rPr>
          <w:lang w:eastAsia="zh-CN"/>
        </w:rPr>
        <w:t>Consequently, putting aside non-coherent UL MIMO, the applicability of coarse measurement grid for coherent single layer UL MIMO should be confirmed firstly.</w:t>
      </w:r>
    </w:p>
    <w:p w14:paraId="41CB95B0" w14:textId="5B2F6A7E" w:rsidR="0016068B" w:rsidRPr="0016068B" w:rsidRDefault="0016068B" w:rsidP="0016068B">
      <w:pPr>
        <w:spacing w:after="120"/>
        <w:ind w:left="1418" w:hanging="1418"/>
        <w:rPr>
          <w:lang w:eastAsia="zh-CN"/>
        </w:rPr>
      </w:pPr>
      <w:r>
        <w:rPr>
          <w:b/>
          <w:bCs/>
        </w:rPr>
        <w:t>Proposal 1</w:t>
      </w:r>
      <w:r w:rsidRPr="00DF1B01">
        <w:rPr>
          <w:b/>
          <w:bCs/>
        </w:rPr>
        <w:t>:</w:t>
      </w:r>
      <w:r w:rsidRPr="00DF1B01">
        <w:rPr>
          <w:b/>
          <w:bCs/>
        </w:rPr>
        <w:tab/>
      </w:r>
      <w:r>
        <w:rPr>
          <w:b/>
          <w:bCs/>
        </w:rPr>
        <w:t>RAN4 to confirm that the c</w:t>
      </w:r>
      <w:r w:rsidRPr="00CA23D9">
        <w:rPr>
          <w:b/>
          <w:bCs/>
        </w:rPr>
        <w:t xml:space="preserve">oarser measurement grids for </w:t>
      </w:r>
      <w:r w:rsidR="008D042A">
        <w:rPr>
          <w:b/>
          <w:bCs/>
        </w:rPr>
        <w:t>TRP</w:t>
      </w:r>
      <w:r w:rsidRPr="00CA23D9">
        <w:rPr>
          <w:b/>
          <w:bCs/>
        </w:rPr>
        <w:t xml:space="preserve"> </w:t>
      </w:r>
      <w:r>
        <w:rPr>
          <w:b/>
          <w:bCs/>
        </w:rPr>
        <w:t xml:space="preserve">in </w:t>
      </w:r>
      <w:r w:rsidRPr="00CA23D9">
        <w:rPr>
          <w:b/>
          <w:bCs/>
        </w:rPr>
        <w:t xml:space="preserve">Table 5.1.1-1 </w:t>
      </w:r>
      <w:r>
        <w:rPr>
          <w:b/>
          <w:bCs/>
        </w:rPr>
        <w:t xml:space="preserve">of </w:t>
      </w:r>
      <w:r w:rsidRPr="00CA23D9">
        <w:rPr>
          <w:b/>
          <w:bCs/>
        </w:rPr>
        <w:t>TR38.870</w:t>
      </w:r>
      <w:r>
        <w:rPr>
          <w:b/>
          <w:bCs/>
        </w:rPr>
        <w:t xml:space="preserve"> </w:t>
      </w:r>
      <w:r w:rsidRPr="00CA23D9">
        <w:rPr>
          <w:b/>
          <w:bCs/>
        </w:rPr>
        <w:t xml:space="preserve">are applicable for coherent </w:t>
      </w:r>
      <w:r w:rsidR="008D042A">
        <w:rPr>
          <w:b/>
          <w:bCs/>
        </w:rPr>
        <w:t xml:space="preserve">single layer </w:t>
      </w:r>
      <w:r w:rsidRPr="00CA23D9">
        <w:rPr>
          <w:b/>
          <w:bCs/>
        </w:rPr>
        <w:t>UL MIMO</w:t>
      </w:r>
      <w:r>
        <w:rPr>
          <w:b/>
          <w:bCs/>
        </w:rPr>
        <w:t>.</w:t>
      </w:r>
    </w:p>
    <w:p w14:paraId="761AC689" w14:textId="77777777" w:rsidR="00DB1B3D" w:rsidRDefault="00DB1B3D" w:rsidP="00DB1B3D">
      <w:pPr>
        <w:spacing w:after="120"/>
        <w:rPr>
          <w:lang w:eastAsia="en-GB"/>
        </w:rPr>
      </w:pPr>
    </w:p>
    <w:p w14:paraId="70AE5DB8" w14:textId="3C73A650" w:rsidR="00DB1B3D" w:rsidRDefault="00DB1B3D" w:rsidP="00DB1B3D">
      <w:pPr>
        <w:pStyle w:val="2"/>
        <w:rPr>
          <w:lang w:eastAsia="zh-CN"/>
        </w:rPr>
      </w:pPr>
      <w:r>
        <w:rPr>
          <w:rFonts w:hint="eastAsia"/>
          <w:lang w:eastAsia="zh-CN"/>
        </w:rPr>
        <w:t>2</w:t>
      </w:r>
      <w:r>
        <w:rPr>
          <w:lang w:eastAsia="zh-CN"/>
        </w:rPr>
        <w:t xml:space="preserve">.3 </w:t>
      </w:r>
      <w:r w:rsidRPr="00DB1B3D">
        <w:rPr>
          <w:lang w:eastAsia="zh-CN"/>
        </w:rPr>
        <w:t>PC3 TRP derivation based on PC2 TRP spec</w:t>
      </w:r>
    </w:p>
    <w:p w14:paraId="6C4E4FD5" w14:textId="6A8FE21B" w:rsidR="00DB1B3D" w:rsidRDefault="009F31A1" w:rsidP="00DB1B3D">
      <w:pPr>
        <w:rPr>
          <w:lang w:eastAsia="zh-CN"/>
        </w:rPr>
      </w:pPr>
      <w:r>
        <w:rPr>
          <w:lang w:eastAsia="zh-CN"/>
        </w:rPr>
        <w:t>For TDD bands with PC2 TRP requirements already, the PC3 TRP spec for the band is supposed to be derived based on the corresponding PC2 TRP spec</w:t>
      </w:r>
      <w:r w:rsidR="00DB1B3D">
        <w:rPr>
          <w:lang w:eastAsia="zh-CN"/>
        </w:rPr>
        <w:t>.</w:t>
      </w:r>
      <w:r>
        <w:rPr>
          <w:lang w:eastAsia="zh-CN"/>
        </w:rPr>
        <w:t xml:space="preserve"> In last RAN4 meeting, an offset within the range [2.5~3] dB was agreed as a starting point [1]:</w:t>
      </w:r>
    </w:p>
    <w:tbl>
      <w:tblPr>
        <w:tblStyle w:val="ad"/>
        <w:tblW w:w="0" w:type="auto"/>
        <w:tblLook w:val="04A0" w:firstRow="1" w:lastRow="0" w:firstColumn="1" w:lastColumn="0" w:noHBand="0" w:noVBand="1"/>
      </w:tblPr>
      <w:tblGrid>
        <w:gridCol w:w="9622"/>
      </w:tblGrid>
      <w:tr w:rsidR="009F31A1" w14:paraId="717BCF61" w14:textId="77777777" w:rsidTr="009F31A1">
        <w:tc>
          <w:tcPr>
            <w:tcW w:w="9622" w:type="dxa"/>
          </w:tcPr>
          <w:p w14:paraId="7C2EBBF2" w14:textId="77777777" w:rsidR="009F31A1" w:rsidRPr="002A087A" w:rsidRDefault="009F31A1" w:rsidP="009F31A1">
            <w:pPr>
              <w:rPr>
                <w:b/>
                <w:u w:val="single"/>
              </w:rPr>
            </w:pPr>
            <w:r w:rsidRPr="002A087A">
              <w:rPr>
                <w:b/>
                <w:u w:val="single"/>
              </w:rPr>
              <w:t xml:space="preserve">Issue </w:t>
            </w:r>
            <w:r>
              <w:rPr>
                <w:b/>
                <w:u w:val="single"/>
              </w:rPr>
              <w:t>2</w:t>
            </w:r>
            <w:r w:rsidRPr="002A087A">
              <w:rPr>
                <w:b/>
                <w:u w:val="single"/>
              </w:rPr>
              <w:t>-</w:t>
            </w:r>
            <w:r>
              <w:rPr>
                <w:b/>
                <w:u w:val="single"/>
              </w:rPr>
              <w:t>4</w:t>
            </w:r>
            <w:r w:rsidRPr="002A087A">
              <w:rPr>
                <w:b/>
                <w:u w:val="single"/>
              </w:rPr>
              <w:t>-</w:t>
            </w:r>
            <w:r>
              <w:rPr>
                <w:b/>
                <w:u w:val="single"/>
              </w:rPr>
              <w:t>5</w:t>
            </w:r>
            <w:r w:rsidRPr="002A087A">
              <w:rPr>
                <w:b/>
                <w:u w:val="single"/>
              </w:rPr>
              <w:t xml:space="preserve">: </w:t>
            </w:r>
            <w:r>
              <w:rPr>
                <w:b/>
                <w:u w:val="single"/>
              </w:rPr>
              <w:t xml:space="preserve">How to define PC3 requirements based on PC2 </w:t>
            </w:r>
          </w:p>
          <w:p w14:paraId="27ED3A03" w14:textId="77777777" w:rsidR="009F31A1" w:rsidRPr="00F6448A" w:rsidRDefault="009F31A1" w:rsidP="009F31A1">
            <w:pPr>
              <w:pStyle w:val="af3"/>
              <w:spacing w:after="120"/>
              <w:ind w:leftChars="20" w:left="40" w:firstLineChars="0" w:firstLine="0"/>
              <w:rPr>
                <w:rFonts w:eastAsia="宋体"/>
                <w:b/>
                <w:bCs/>
                <w:szCs w:val="24"/>
                <w:lang w:eastAsia="zh-CN"/>
              </w:rPr>
            </w:pPr>
            <w:r w:rsidRPr="00F6448A">
              <w:rPr>
                <w:rFonts w:eastAsia="宋体" w:hint="eastAsia"/>
                <w:b/>
                <w:bCs/>
                <w:szCs w:val="24"/>
                <w:lang w:eastAsia="zh-CN"/>
              </w:rPr>
              <w:lastRenderedPageBreak/>
              <w:t>A</w:t>
            </w:r>
            <w:r w:rsidRPr="00F6448A">
              <w:rPr>
                <w:rFonts w:eastAsia="宋体"/>
                <w:b/>
                <w:bCs/>
                <w:szCs w:val="24"/>
                <w:lang w:eastAsia="zh-CN"/>
              </w:rPr>
              <w:t xml:space="preserve">greement: </w:t>
            </w:r>
          </w:p>
          <w:p w14:paraId="357F58BB" w14:textId="2881C33E" w:rsidR="009F31A1" w:rsidRPr="009F31A1" w:rsidRDefault="009F31A1" w:rsidP="009F31A1">
            <w:pPr>
              <w:pStyle w:val="af3"/>
              <w:numPr>
                <w:ilvl w:val="0"/>
                <w:numId w:val="15"/>
              </w:numPr>
              <w:spacing w:after="120"/>
              <w:ind w:firstLineChars="0"/>
              <w:rPr>
                <w:lang w:eastAsia="zh-CN"/>
              </w:rPr>
            </w:pPr>
            <w:r w:rsidRPr="00F6448A">
              <w:rPr>
                <w:rFonts w:eastAsia="宋体"/>
                <w:b/>
                <w:bCs/>
                <w:szCs w:val="24"/>
                <w:lang w:eastAsia="zh-CN"/>
              </w:rPr>
              <w:t>For a band supporting both PC2 and PC3, specify PC3 requirements based on finalized PC2 requirements, with [2.5~3] dB offset for TRP as a starting point. Whether single offset to all bands is FFS. Further study impacts on TRS under PC2 vs PC3.</w:t>
            </w:r>
          </w:p>
        </w:tc>
      </w:tr>
    </w:tbl>
    <w:p w14:paraId="2CE20BB6" w14:textId="77777777" w:rsidR="009F31A1" w:rsidRDefault="009F31A1" w:rsidP="00DB1B3D">
      <w:pPr>
        <w:rPr>
          <w:lang w:eastAsia="zh-CN"/>
        </w:rPr>
      </w:pPr>
    </w:p>
    <w:p w14:paraId="48A4319C" w14:textId="293092AB" w:rsidR="006578C6" w:rsidRDefault="002F4D9A" w:rsidP="00DB1B3D">
      <w:pPr>
        <w:spacing w:after="120"/>
        <w:rPr>
          <w:lang w:eastAsia="zh-CN"/>
        </w:rPr>
      </w:pPr>
      <w:r>
        <w:rPr>
          <w:rFonts w:hint="eastAsia"/>
          <w:lang w:eastAsia="zh-CN"/>
        </w:rPr>
        <w:t>T</w:t>
      </w:r>
      <w:r>
        <w:rPr>
          <w:lang w:eastAsia="zh-CN"/>
        </w:rPr>
        <w:t>he nominal offset between PC2 and PC3 conformance requirements on MOP is 3dB in conductive condition. The context of a proposal</w:t>
      </w:r>
      <w:r w:rsidR="00CF43D8">
        <w:rPr>
          <w:lang w:eastAsia="zh-CN"/>
        </w:rPr>
        <w:t xml:space="preserve"> with offset</w:t>
      </w:r>
      <w:r>
        <w:rPr>
          <w:lang w:eastAsia="zh-CN"/>
        </w:rPr>
        <w:t xml:space="preserve"> smaller than 3dB e.g. 2.5dB is considering many implementation aspects, including power consumption balance, heating issue consideration, PA impedance load pull aspect, etc. For TDD bands, power consumption and heating issues of PC2 are not problems compared with PC3 since smaller duty cycle is applied for PC2 maximum output power test. Different PA impedance load pull effect may occur when adopting 26dBm PA for both PC2 UE and PC3 UE, however, we should assume 26dBm PA for PC2 requirements and 23dBm PA for PC3 requirements</w:t>
      </w:r>
      <w:r w:rsidR="006578C6">
        <w:rPr>
          <w:lang w:eastAsia="zh-CN"/>
        </w:rPr>
        <w:t>. Therefore, the PA impedance load pull issue is not a problem either.</w:t>
      </w:r>
    </w:p>
    <w:p w14:paraId="6BA1569B" w14:textId="77777777" w:rsidR="006578C6" w:rsidRDefault="006578C6" w:rsidP="00DB1B3D">
      <w:pPr>
        <w:spacing w:after="120"/>
        <w:rPr>
          <w:lang w:eastAsia="zh-CN"/>
        </w:rPr>
      </w:pPr>
      <w:r>
        <w:rPr>
          <w:lang w:eastAsia="zh-CN"/>
        </w:rPr>
        <w:t>Based on above analysis, it is reasonable to adopt 3dB offset between PC2 TRP and PC3 TRP for TDD bands.</w:t>
      </w:r>
    </w:p>
    <w:p w14:paraId="2CE922CC" w14:textId="579E1638" w:rsidR="006578C6" w:rsidRPr="0016068B" w:rsidRDefault="006578C6" w:rsidP="006578C6">
      <w:pPr>
        <w:spacing w:after="120"/>
        <w:ind w:left="1418" w:hanging="1418"/>
        <w:rPr>
          <w:lang w:eastAsia="zh-CN"/>
        </w:rPr>
      </w:pPr>
      <w:r>
        <w:rPr>
          <w:b/>
          <w:bCs/>
        </w:rPr>
        <w:t>Proposal 2</w:t>
      </w:r>
      <w:r w:rsidRPr="00DF1B01">
        <w:rPr>
          <w:b/>
          <w:bCs/>
        </w:rPr>
        <w:t>:</w:t>
      </w:r>
      <w:r w:rsidRPr="00DF1B01">
        <w:rPr>
          <w:b/>
          <w:bCs/>
        </w:rPr>
        <w:tab/>
      </w:r>
      <w:r>
        <w:rPr>
          <w:b/>
          <w:bCs/>
        </w:rPr>
        <w:t xml:space="preserve">For TDD bands, specify PC3 TRP spec with 3dB offset based on </w:t>
      </w:r>
      <w:r w:rsidR="006E6EE8">
        <w:rPr>
          <w:b/>
          <w:bCs/>
        </w:rPr>
        <w:t xml:space="preserve">corresponding </w:t>
      </w:r>
      <w:r>
        <w:rPr>
          <w:b/>
          <w:bCs/>
        </w:rPr>
        <w:t>PC2 TRP spec.</w:t>
      </w:r>
    </w:p>
    <w:p w14:paraId="27367EE2" w14:textId="77777777" w:rsidR="00DB1B3D" w:rsidRDefault="00DB1B3D" w:rsidP="00DB1B3D">
      <w:pPr>
        <w:spacing w:after="120"/>
        <w:rPr>
          <w:b/>
          <w:lang w:eastAsia="zh-CN"/>
        </w:rPr>
      </w:pPr>
    </w:p>
    <w:p w14:paraId="3764CAFA" w14:textId="761D5D35" w:rsidR="00235EE7" w:rsidRDefault="00235EE7" w:rsidP="00235EE7">
      <w:pPr>
        <w:pStyle w:val="1"/>
      </w:pPr>
      <w:r>
        <w:t xml:space="preserve">3. </w:t>
      </w:r>
      <w:r>
        <w:tab/>
        <w:t>Conclusion</w:t>
      </w:r>
    </w:p>
    <w:p w14:paraId="3E37777A" w14:textId="77777777" w:rsidR="000B6876" w:rsidRDefault="000B6876" w:rsidP="000B6876">
      <w:pPr>
        <w:spacing w:after="120"/>
        <w:ind w:left="1418" w:hanging="1418"/>
        <w:rPr>
          <w:lang w:eastAsia="zh-CN"/>
        </w:rPr>
      </w:pPr>
      <w:r>
        <w:rPr>
          <w:b/>
          <w:bCs/>
        </w:rPr>
        <w:t>Observation 1</w:t>
      </w:r>
      <w:r w:rsidRPr="00DF1B01">
        <w:rPr>
          <w:b/>
          <w:bCs/>
        </w:rPr>
        <w:t>:</w:t>
      </w:r>
      <w:r w:rsidRPr="00DF1B01">
        <w:rPr>
          <w:b/>
          <w:bCs/>
        </w:rPr>
        <w:tab/>
      </w:r>
      <w:r>
        <w:rPr>
          <w:b/>
          <w:lang w:eastAsia="zh-CN"/>
        </w:rPr>
        <w:t xml:space="preserve">For </w:t>
      </w:r>
      <w:r w:rsidRPr="00D7295B">
        <w:rPr>
          <w:b/>
          <w:lang w:eastAsia="zh-CN"/>
        </w:rPr>
        <w:t>Option 1 (averaging TRPs)</w:t>
      </w:r>
      <w:r>
        <w:rPr>
          <w:b/>
          <w:lang w:eastAsia="zh-CN"/>
        </w:rPr>
        <w:t>, the UE declared TPMI index for TRP averaging should be either {</w:t>
      </w:r>
      <w:r w:rsidRPr="00D7295B">
        <w:rPr>
          <w:b/>
          <w:lang w:eastAsia="zh-CN"/>
        </w:rPr>
        <w:t>TPMI2, TPMI3}</w:t>
      </w:r>
      <w:r>
        <w:rPr>
          <w:b/>
          <w:lang w:eastAsia="zh-CN"/>
        </w:rPr>
        <w:t xml:space="preserve"> or </w:t>
      </w:r>
      <w:r w:rsidRPr="00D7295B">
        <w:rPr>
          <w:b/>
          <w:lang w:eastAsia="zh-CN"/>
        </w:rPr>
        <w:t>{TPMI4, TPMI5}</w:t>
      </w:r>
    </w:p>
    <w:p w14:paraId="0D2BA020" w14:textId="77777777" w:rsidR="006578C6" w:rsidRDefault="006578C6" w:rsidP="006578C6">
      <w:pPr>
        <w:spacing w:after="120"/>
        <w:ind w:left="1418" w:hanging="1418"/>
        <w:rPr>
          <w:b/>
          <w:lang w:eastAsia="zh-CN"/>
        </w:rPr>
      </w:pPr>
      <w:r>
        <w:rPr>
          <w:b/>
          <w:bCs/>
        </w:rPr>
        <w:t>Observation 2</w:t>
      </w:r>
      <w:r w:rsidRPr="00DF1B01">
        <w:rPr>
          <w:b/>
          <w:bCs/>
        </w:rPr>
        <w:t>:</w:t>
      </w:r>
      <w:r w:rsidRPr="00DF1B01">
        <w:rPr>
          <w:b/>
          <w:bCs/>
        </w:rPr>
        <w:tab/>
      </w:r>
      <w:r>
        <w:rPr>
          <w:b/>
          <w:lang w:eastAsia="zh-CN"/>
        </w:rPr>
        <w:t xml:space="preserve">For </w:t>
      </w:r>
      <w:r w:rsidRPr="00D7295B">
        <w:rPr>
          <w:b/>
          <w:lang w:eastAsia="zh-CN"/>
        </w:rPr>
        <w:t xml:space="preserve">Option </w:t>
      </w:r>
      <w:r>
        <w:rPr>
          <w:b/>
          <w:lang w:eastAsia="zh-CN"/>
        </w:rPr>
        <w:t>2</w:t>
      </w:r>
      <w:r w:rsidRPr="00D7295B">
        <w:rPr>
          <w:b/>
          <w:lang w:eastAsia="zh-CN"/>
        </w:rPr>
        <w:t xml:space="preserve"> (Max EIRPs)</w:t>
      </w:r>
      <w:r>
        <w:rPr>
          <w:b/>
          <w:lang w:eastAsia="zh-CN"/>
        </w:rPr>
        <w:t xml:space="preserve">, best TPMI should be found from all available 2-port TPMIs, i.e. </w:t>
      </w:r>
      <w:r w:rsidRPr="00622D73">
        <w:rPr>
          <w:b/>
          <w:lang w:eastAsia="zh-CN"/>
        </w:rPr>
        <w:t>{TPMI0, TPMI1, TPMI2, TPMI3, TPMI4, TPMI5}</w:t>
      </w:r>
      <w:r>
        <w:rPr>
          <w:b/>
          <w:lang w:eastAsia="zh-CN"/>
        </w:rPr>
        <w:t>, for each test direction</w:t>
      </w:r>
    </w:p>
    <w:p w14:paraId="4F9FAB95" w14:textId="77777777" w:rsidR="00A62237" w:rsidRDefault="00A62237" w:rsidP="00A62237">
      <w:pPr>
        <w:spacing w:after="120"/>
        <w:ind w:left="1418" w:hanging="1418"/>
        <w:rPr>
          <w:lang w:eastAsia="zh-CN"/>
        </w:rPr>
      </w:pPr>
      <w:r>
        <w:rPr>
          <w:b/>
          <w:bCs/>
        </w:rPr>
        <w:t>Observation 3</w:t>
      </w:r>
      <w:r w:rsidRPr="00DF1B01">
        <w:rPr>
          <w:b/>
          <w:bCs/>
        </w:rPr>
        <w:t>:</w:t>
      </w:r>
      <w:r w:rsidRPr="00DF1B01">
        <w:rPr>
          <w:b/>
          <w:bCs/>
        </w:rPr>
        <w:tab/>
      </w:r>
      <w:r w:rsidRPr="007B4FF5">
        <w:rPr>
          <w:b/>
          <w:lang w:eastAsia="zh-CN"/>
        </w:rPr>
        <w:t>For Option 2 (Max EIRPs),</w:t>
      </w:r>
      <w:r>
        <w:rPr>
          <w:b/>
          <w:lang w:eastAsia="zh-CN"/>
        </w:rPr>
        <w:t xml:space="preserve"> the antenna design target may conflicts between DL MIMO TRMS and UL MIMO TRP in antenna correlation perspective, thus Option 2 may not be appropriate for specifying a </w:t>
      </w:r>
      <w:r w:rsidRPr="00A62237">
        <w:rPr>
          <w:b/>
          <w:lang w:eastAsia="zh-CN"/>
        </w:rPr>
        <w:t>separate m</w:t>
      </w:r>
      <w:r>
        <w:rPr>
          <w:b/>
          <w:lang w:eastAsia="zh-CN"/>
        </w:rPr>
        <w:t>inimum requirement.</w:t>
      </w:r>
    </w:p>
    <w:p w14:paraId="4E05E5E4" w14:textId="77777777" w:rsidR="006578C6" w:rsidRPr="0016068B" w:rsidRDefault="006578C6" w:rsidP="006578C6">
      <w:pPr>
        <w:spacing w:after="120"/>
        <w:ind w:left="1418" w:hanging="1418"/>
        <w:rPr>
          <w:lang w:eastAsia="zh-CN"/>
        </w:rPr>
      </w:pPr>
      <w:r>
        <w:rPr>
          <w:b/>
          <w:bCs/>
        </w:rPr>
        <w:t>Proposal 1</w:t>
      </w:r>
      <w:r w:rsidRPr="00DF1B01">
        <w:rPr>
          <w:b/>
          <w:bCs/>
        </w:rPr>
        <w:t>:</w:t>
      </w:r>
      <w:r w:rsidRPr="00DF1B01">
        <w:rPr>
          <w:b/>
          <w:bCs/>
        </w:rPr>
        <w:tab/>
      </w:r>
      <w:r>
        <w:rPr>
          <w:b/>
          <w:bCs/>
        </w:rPr>
        <w:t>RAN4 to confirm that the c</w:t>
      </w:r>
      <w:r w:rsidRPr="00CA23D9">
        <w:rPr>
          <w:b/>
          <w:bCs/>
        </w:rPr>
        <w:t xml:space="preserve">oarser measurement grids for </w:t>
      </w:r>
      <w:r>
        <w:rPr>
          <w:b/>
          <w:bCs/>
        </w:rPr>
        <w:t>TRP</w:t>
      </w:r>
      <w:r w:rsidRPr="00CA23D9">
        <w:rPr>
          <w:b/>
          <w:bCs/>
        </w:rPr>
        <w:t xml:space="preserve"> </w:t>
      </w:r>
      <w:r>
        <w:rPr>
          <w:b/>
          <w:bCs/>
        </w:rPr>
        <w:t xml:space="preserve">in </w:t>
      </w:r>
      <w:r w:rsidRPr="00CA23D9">
        <w:rPr>
          <w:b/>
          <w:bCs/>
        </w:rPr>
        <w:t xml:space="preserve">Table 5.1.1-1 </w:t>
      </w:r>
      <w:r>
        <w:rPr>
          <w:b/>
          <w:bCs/>
        </w:rPr>
        <w:t xml:space="preserve">of </w:t>
      </w:r>
      <w:r w:rsidRPr="00CA23D9">
        <w:rPr>
          <w:b/>
          <w:bCs/>
        </w:rPr>
        <w:t>TR38.870</w:t>
      </w:r>
      <w:r>
        <w:rPr>
          <w:b/>
          <w:bCs/>
        </w:rPr>
        <w:t xml:space="preserve"> </w:t>
      </w:r>
      <w:r w:rsidRPr="00CA23D9">
        <w:rPr>
          <w:b/>
          <w:bCs/>
        </w:rPr>
        <w:t xml:space="preserve">are applicable for coherent </w:t>
      </w:r>
      <w:r>
        <w:rPr>
          <w:b/>
          <w:bCs/>
        </w:rPr>
        <w:t xml:space="preserve">single layer </w:t>
      </w:r>
      <w:r w:rsidRPr="00CA23D9">
        <w:rPr>
          <w:b/>
          <w:bCs/>
        </w:rPr>
        <w:t>UL MIMO</w:t>
      </w:r>
      <w:r>
        <w:rPr>
          <w:b/>
          <w:bCs/>
        </w:rPr>
        <w:t>.</w:t>
      </w:r>
    </w:p>
    <w:p w14:paraId="5AFC50B8" w14:textId="782BDEC5" w:rsidR="007D7222" w:rsidRPr="006578C6" w:rsidRDefault="006578C6" w:rsidP="006578C6">
      <w:pPr>
        <w:spacing w:after="120"/>
        <w:ind w:left="1418" w:hanging="1418"/>
        <w:rPr>
          <w:b/>
          <w:lang w:eastAsia="zh-CN"/>
        </w:rPr>
      </w:pPr>
      <w:r>
        <w:rPr>
          <w:b/>
          <w:bCs/>
        </w:rPr>
        <w:t>Proposal 2</w:t>
      </w:r>
      <w:r w:rsidRPr="00DF1B01">
        <w:rPr>
          <w:b/>
          <w:bCs/>
        </w:rPr>
        <w:t>:</w:t>
      </w:r>
      <w:r w:rsidRPr="00DF1B01">
        <w:rPr>
          <w:b/>
          <w:bCs/>
        </w:rPr>
        <w:tab/>
      </w:r>
      <w:r>
        <w:rPr>
          <w:b/>
          <w:bCs/>
        </w:rPr>
        <w:t>For TDD bands, specify PC3 TRP spec with 3dB offset based on</w:t>
      </w:r>
      <w:r w:rsidR="006E6EE8">
        <w:rPr>
          <w:b/>
          <w:bCs/>
        </w:rPr>
        <w:t xml:space="preserve"> corresponding</w:t>
      </w:r>
      <w:r>
        <w:rPr>
          <w:b/>
          <w:bCs/>
        </w:rPr>
        <w:t xml:space="preserve"> PC2 TRP spec.</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F6D289C" w14:textId="1BB9D0FF" w:rsidR="00244274" w:rsidRPr="002C0F1D" w:rsidRDefault="00C66FD0" w:rsidP="00C66FD0">
      <w:pPr>
        <w:pStyle w:val="af3"/>
        <w:numPr>
          <w:ilvl w:val="0"/>
          <w:numId w:val="1"/>
        </w:numPr>
        <w:ind w:firstLineChars="0"/>
        <w:rPr>
          <w:lang w:val="en-US"/>
        </w:rPr>
      </w:pPr>
      <w:r>
        <w:rPr>
          <w:lang w:eastAsia="zh-CN"/>
        </w:rPr>
        <w:t>R4-2321209</w:t>
      </w:r>
      <w:r w:rsidR="005259C8">
        <w:rPr>
          <w:lang w:eastAsia="zh-CN"/>
        </w:rPr>
        <w:t xml:space="preserve">    “</w:t>
      </w:r>
      <w:r w:rsidRPr="00C66FD0">
        <w:rPr>
          <w:lang w:eastAsia="zh-CN"/>
        </w:rPr>
        <w:t>WF on [109][335] NR_FR1_TRP_TRS_enh</w:t>
      </w:r>
      <w:r w:rsidR="00992FC0">
        <w:rPr>
          <w:lang w:eastAsia="zh-CN"/>
        </w:rPr>
        <w:t xml:space="preserve">”, </w:t>
      </w:r>
      <w:r>
        <w:rPr>
          <w:lang w:eastAsia="zh-CN"/>
        </w:rPr>
        <w:t>vivo</w:t>
      </w:r>
    </w:p>
    <w:p w14:paraId="00E9B271" w14:textId="5D9E6E1A" w:rsidR="002C0F1D" w:rsidRPr="00B2444F" w:rsidRDefault="002C0F1D" w:rsidP="002C0F1D">
      <w:pPr>
        <w:pStyle w:val="af3"/>
        <w:numPr>
          <w:ilvl w:val="0"/>
          <w:numId w:val="1"/>
        </w:numPr>
        <w:ind w:firstLineChars="0"/>
        <w:rPr>
          <w:lang w:val="en-US"/>
        </w:rPr>
      </w:pPr>
      <w:r>
        <w:rPr>
          <w:lang w:eastAsia="zh-CN"/>
        </w:rPr>
        <w:t>R4-2318834    “</w:t>
      </w:r>
      <w:r w:rsidRPr="002C0F1D">
        <w:rPr>
          <w:lang w:eastAsia="zh-CN"/>
        </w:rPr>
        <w:t>On Single-Layer UL MIMO for non-coherent/coherent UEs</w:t>
      </w:r>
      <w:r>
        <w:rPr>
          <w:lang w:eastAsia="zh-CN"/>
        </w:rPr>
        <w:t>”, Keysight</w:t>
      </w:r>
    </w:p>
    <w:p w14:paraId="7D661F21" w14:textId="59A5B41A" w:rsidR="00B2444F" w:rsidRPr="00F4275F" w:rsidRDefault="00C66FD0" w:rsidP="00C66FD0">
      <w:pPr>
        <w:pStyle w:val="af3"/>
        <w:numPr>
          <w:ilvl w:val="0"/>
          <w:numId w:val="1"/>
        </w:numPr>
        <w:ind w:firstLineChars="0"/>
        <w:rPr>
          <w:lang w:val="en-US"/>
        </w:rPr>
      </w:pPr>
      <w:r w:rsidRPr="0016068B">
        <w:rPr>
          <w:lang w:eastAsia="zh-CN"/>
        </w:rPr>
        <w:t>R4-2319270</w:t>
      </w:r>
      <w:r w:rsidR="00B2444F">
        <w:rPr>
          <w:lang w:eastAsia="zh-CN"/>
        </w:rPr>
        <w:t xml:space="preserve">    “</w:t>
      </w:r>
      <w:r w:rsidRPr="00C66FD0">
        <w:rPr>
          <w:lang w:eastAsia="zh-CN"/>
        </w:rPr>
        <w:t>Discussion on TRP TRS measurement grid for coherent UL MIMO</w:t>
      </w:r>
      <w:r w:rsidR="00B2444F">
        <w:rPr>
          <w:lang w:eastAsia="zh-CN"/>
        </w:rPr>
        <w:t xml:space="preserve">”, </w:t>
      </w:r>
      <w:r>
        <w:rPr>
          <w:lang w:eastAsia="zh-CN"/>
        </w:rPr>
        <w:t>Samsung</w:t>
      </w:r>
    </w:p>
    <w:p w14:paraId="176AF58C" w14:textId="7C57A6E2" w:rsidR="00B2444F" w:rsidRPr="005B57BA" w:rsidRDefault="00ED572E" w:rsidP="00B2444F">
      <w:pPr>
        <w:pStyle w:val="af3"/>
        <w:numPr>
          <w:ilvl w:val="0"/>
          <w:numId w:val="1"/>
        </w:numPr>
        <w:ind w:firstLineChars="0"/>
        <w:rPr>
          <w:lang w:val="en-US"/>
        </w:rPr>
      </w:pPr>
      <w:r>
        <w:rPr>
          <w:lang w:eastAsia="zh-CN"/>
        </w:rPr>
        <w:t>T</w:t>
      </w:r>
      <w:r w:rsidR="00C66FD0">
        <w:rPr>
          <w:lang w:eastAsia="zh-CN"/>
        </w:rPr>
        <w:t>R</w:t>
      </w:r>
      <w:r>
        <w:rPr>
          <w:lang w:eastAsia="zh-CN"/>
        </w:rPr>
        <w:t xml:space="preserve"> 38.</w:t>
      </w:r>
      <w:r w:rsidR="00C66FD0">
        <w:rPr>
          <w:lang w:eastAsia="zh-CN"/>
        </w:rPr>
        <w:t>870</w:t>
      </w:r>
    </w:p>
    <w:sectPr w:rsidR="00B2444F" w:rsidRPr="005B57BA">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DA43F" w14:textId="77777777" w:rsidR="006A458E" w:rsidRDefault="006A458E" w:rsidP="00707BAC">
      <w:pPr>
        <w:spacing w:after="0"/>
      </w:pPr>
      <w:r>
        <w:separator/>
      </w:r>
    </w:p>
  </w:endnote>
  <w:endnote w:type="continuationSeparator" w:id="0">
    <w:p w14:paraId="48925458" w14:textId="77777777" w:rsidR="006A458E" w:rsidRDefault="006A458E"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5A01C" w14:textId="77777777" w:rsidR="006A458E" w:rsidRDefault="006A458E" w:rsidP="00707BAC">
      <w:pPr>
        <w:spacing w:after="0"/>
      </w:pPr>
      <w:r>
        <w:separator/>
      </w:r>
    </w:p>
  </w:footnote>
  <w:footnote w:type="continuationSeparator" w:id="0">
    <w:p w14:paraId="185706A8" w14:textId="77777777" w:rsidR="006A458E" w:rsidRDefault="006A458E"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8"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5"/>
  </w:num>
  <w:num w:numId="4">
    <w:abstractNumId w:val="1"/>
  </w:num>
  <w:num w:numId="5">
    <w:abstractNumId w:val="14"/>
  </w:num>
  <w:num w:numId="6">
    <w:abstractNumId w:val="11"/>
  </w:num>
  <w:num w:numId="7">
    <w:abstractNumId w:val="4"/>
  </w:num>
  <w:num w:numId="8">
    <w:abstractNumId w:val="0"/>
  </w:num>
  <w:num w:numId="9">
    <w:abstractNumId w:val="2"/>
  </w:num>
  <w:num w:numId="10">
    <w:abstractNumId w:val="6"/>
  </w:num>
  <w:num w:numId="11">
    <w:abstractNumId w:val="3"/>
  </w:num>
  <w:num w:numId="12">
    <w:abstractNumId w:val="12"/>
  </w:num>
  <w:num w:numId="13">
    <w:abstractNumId w:val="10"/>
  </w:num>
  <w:num w:numId="14">
    <w:abstractNumId w:val="8"/>
  </w:num>
  <w:num w:numId="1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EA7"/>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825"/>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908D9"/>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66CF"/>
    <w:rsid w:val="000C678D"/>
    <w:rsid w:val="000D04BE"/>
    <w:rsid w:val="000D052D"/>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068B"/>
    <w:rsid w:val="0016151C"/>
    <w:rsid w:val="001617FA"/>
    <w:rsid w:val="00161C73"/>
    <w:rsid w:val="001637FA"/>
    <w:rsid w:val="00163C29"/>
    <w:rsid w:val="00164965"/>
    <w:rsid w:val="00165C4F"/>
    <w:rsid w:val="00166E70"/>
    <w:rsid w:val="00171914"/>
    <w:rsid w:val="001735AE"/>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064EB"/>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5BF1"/>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B6C"/>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1504"/>
    <w:rsid w:val="006523CE"/>
    <w:rsid w:val="00652416"/>
    <w:rsid w:val="00652B3E"/>
    <w:rsid w:val="0065393E"/>
    <w:rsid w:val="00654D32"/>
    <w:rsid w:val="006578C6"/>
    <w:rsid w:val="00663B65"/>
    <w:rsid w:val="006645E7"/>
    <w:rsid w:val="00664963"/>
    <w:rsid w:val="006651A5"/>
    <w:rsid w:val="006654C3"/>
    <w:rsid w:val="00672061"/>
    <w:rsid w:val="006729D3"/>
    <w:rsid w:val="006747F3"/>
    <w:rsid w:val="00674D9B"/>
    <w:rsid w:val="00675BB6"/>
    <w:rsid w:val="006777AF"/>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1058"/>
    <w:rsid w:val="006A21FB"/>
    <w:rsid w:val="006A3C55"/>
    <w:rsid w:val="006A3CC9"/>
    <w:rsid w:val="006A3DD3"/>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4FF5"/>
    <w:rsid w:val="007B5EC2"/>
    <w:rsid w:val="007B605F"/>
    <w:rsid w:val="007B6FCF"/>
    <w:rsid w:val="007B70A1"/>
    <w:rsid w:val="007B7504"/>
    <w:rsid w:val="007B7733"/>
    <w:rsid w:val="007C184A"/>
    <w:rsid w:val="007C1BB2"/>
    <w:rsid w:val="007C2928"/>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222"/>
    <w:rsid w:val="007D7F6F"/>
    <w:rsid w:val="007E0615"/>
    <w:rsid w:val="007E1A64"/>
    <w:rsid w:val="007E257A"/>
    <w:rsid w:val="007E44D3"/>
    <w:rsid w:val="007E530D"/>
    <w:rsid w:val="007E62D2"/>
    <w:rsid w:val="007F53EB"/>
    <w:rsid w:val="007F5A2D"/>
    <w:rsid w:val="007F6D42"/>
    <w:rsid w:val="00801A01"/>
    <w:rsid w:val="008028BF"/>
    <w:rsid w:val="0080320A"/>
    <w:rsid w:val="008037E4"/>
    <w:rsid w:val="008038BC"/>
    <w:rsid w:val="00804E53"/>
    <w:rsid w:val="00805A8B"/>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CA2"/>
    <w:rsid w:val="008C47B5"/>
    <w:rsid w:val="008C48DA"/>
    <w:rsid w:val="008C661E"/>
    <w:rsid w:val="008C7840"/>
    <w:rsid w:val="008D042A"/>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2DB"/>
    <w:rsid w:val="009E08C2"/>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131"/>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69FC"/>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6955"/>
    <w:rsid w:val="00BE75FC"/>
    <w:rsid w:val="00BE7678"/>
    <w:rsid w:val="00BE7BC1"/>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D61"/>
    <w:rsid w:val="00C228A2"/>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BF"/>
    <w:rsid w:val="00CF2230"/>
    <w:rsid w:val="00CF23D6"/>
    <w:rsid w:val="00CF294E"/>
    <w:rsid w:val="00CF3165"/>
    <w:rsid w:val="00CF3819"/>
    <w:rsid w:val="00CF43D8"/>
    <w:rsid w:val="00CF4CB6"/>
    <w:rsid w:val="00CF6928"/>
    <w:rsid w:val="00CF69F2"/>
    <w:rsid w:val="00CF6DF1"/>
    <w:rsid w:val="00D002C3"/>
    <w:rsid w:val="00D03367"/>
    <w:rsid w:val="00D0432F"/>
    <w:rsid w:val="00D04B23"/>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208D"/>
    <w:rsid w:val="00D32C1B"/>
    <w:rsid w:val="00D33B44"/>
    <w:rsid w:val="00D33F43"/>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7967"/>
    <w:rsid w:val="00DD1A56"/>
    <w:rsid w:val="00DD34BB"/>
    <w:rsid w:val="00DD5D00"/>
    <w:rsid w:val="00DD6AA9"/>
    <w:rsid w:val="00DE00E1"/>
    <w:rsid w:val="00DE0CCB"/>
    <w:rsid w:val="00DE219C"/>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518DD-FCAD-4624-94E8-62A28E513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23163</TotalTime>
  <Pages>3</Pages>
  <Words>1159</Words>
  <Characters>6608</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98</cp:revision>
  <cp:lastPrinted>2020-04-08T05:49:00Z</cp:lastPrinted>
  <dcterms:created xsi:type="dcterms:W3CDTF">2020-04-08T09:11:00Z</dcterms:created>
  <dcterms:modified xsi:type="dcterms:W3CDTF">2024-02-19T12:49:00Z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